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C" w:rsidRDefault="00C973FC" w:rsidP="00C973FC">
      <w:pPr>
        <w:jc w:val="both"/>
        <w:rPr>
          <w:rFonts w:eastAsia="MS Mincho"/>
          <w:sz w:val="24"/>
          <w:szCs w:val="24"/>
          <w:lang w:val="en-US"/>
        </w:rPr>
      </w:pPr>
    </w:p>
    <w:p w:rsidR="00C973FC" w:rsidRDefault="00C973FC" w:rsidP="00C973FC">
      <w:pPr>
        <w:jc w:val="both"/>
        <w:rPr>
          <w:rFonts w:eastAsia="MS Mincho"/>
          <w:sz w:val="24"/>
          <w:szCs w:val="24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 xml:space="preserve">Dear </w:t>
      </w:r>
      <w:r w:rsidRPr="00BC136A">
        <w:rPr>
          <w:rFonts w:eastAsia="MS Mincho"/>
          <w:color w:val="FF0000"/>
          <w:lang w:val="en-US"/>
        </w:rPr>
        <w:t>Name/Local Council/Beach Manager,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 xml:space="preserve">I am writing to </w:t>
      </w:r>
      <w:r w:rsidR="005E0011">
        <w:rPr>
          <w:rFonts w:eastAsia="MS Mincho"/>
          <w:lang w:val="en-US"/>
        </w:rPr>
        <w:t>notify</w:t>
      </w:r>
      <w:bookmarkStart w:id="0" w:name="_GoBack"/>
      <w:bookmarkEnd w:id="0"/>
      <w:r w:rsidRPr="00BC136A">
        <w:rPr>
          <w:rFonts w:eastAsia="MS Mincho"/>
          <w:lang w:val="en-US"/>
        </w:rPr>
        <w:t xml:space="preserve"> you that I will be </w:t>
      </w:r>
      <w:r w:rsidRPr="00BC136A">
        <w:rPr>
          <w:rFonts w:eastAsia="MS Mincho"/>
        </w:rPr>
        <w:t>organising</w:t>
      </w:r>
      <w:r w:rsidRPr="00BC136A">
        <w:rPr>
          <w:rFonts w:eastAsia="MS Mincho"/>
          <w:lang w:val="en-US"/>
        </w:rPr>
        <w:t xml:space="preserve"> a community beach clean at </w:t>
      </w:r>
      <w:r w:rsidRPr="00BC136A">
        <w:rPr>
          <w:rFonts w:eastAsia="MS Mincho"/>
          <w:color w:val="FF0000"/>
          <w:lang w:val="en-US"/>
        </w:rPr>
        <w:t>(insert beach name)</w:t>
      </w:r>
      <w:r w:rsidRPr="00BC136A">
        <w:rPr>
          <w:rFonts w:eastAsia="MS Mincho"/>
          <w:lang w:val="en-US"/>
        </w:rPr>
        <w:t xml:space="preserve"> from </w:t>
      </w:r>
      <w:r w:rsidRPr="00BC136A">
        <w:rPr>
          <w:rFonts w:eastAsia="MS Mincho"/>
          <w:color w:val="FF0000"/>
          <w:lang w:val="en-US"/>
        </w:rPr>
        <w:t xml:space="preserve">(insert times) </w:t>
      </w:r>
      <w:r w:rsidRPr="00BC136A">
        <w:rPr>
          <w:rFonts w:eastAsia="MS Mincho"/>
          <w:lang w:val="en-US"/>
        </w:rPr>
        <w:t xml:space="preserve">on </w:t>
      </w:r>
      <w:r w:rsidRPr="00BC136A">
        <w:rPr>
          <w:rFonts w:eastAsia="MS Mincho"/>
          <w:color w:val="FF0000"/>
          <w:lang w:val="en-US"/>
        </w:rPr>
        <w:t xml:space="preserve">(insert day and date) </w:t>
      </w:r>
      <w:r>
        <w:rPr>
          <w:rFonts w:eastAsia="MS Mincho"/>
          <w:lang w:val="en-US"/>
        </w:rPr>
        <w:t xml:space="preserve">as part of Surfers </w:t>
      </w:r>
      <w:proofErr w:type="gramStart"/>
      <w:r>
        <w:rPr>
          <w:rFonts w:eastAsia="MS Mincho"/>
          <w:lang w:val="en-US"/>
        </w:rPr>
        <w:t>Against</w:t>
      </w:r>
      <w:proofErr w:type="gramEnd"/>
      <w:r>
        <w:rPr>
          <w:rFonts w:eastAsia="MS Mincho"/>
          <w:lang w:val="en-US"/>
        </w:rPr>
        <w:t xml:space="preserve"> Sewage’s</w:t>
      </w:r>
      <w:r w:rsidRPr="00BC136A">
        <w:rPr>
          <w:rFonts w:eastAsia="MS Mincho"/>
          <w:lang w:val="en-US"/>
        </w:rPr>
        <w:t xml:space="preserve"> </w:t>
      </w:r>
      <w:r>
        <w:rPr>
          <w:rFonts w:eastAsia="MS Mincho"/>
          <w:b/>
          <w:lang w:val="en-US"/>
        </w:rPr>
        <w:t>Autumn Beach Clean Series</w:t>
      </w:r>
      <w:r w:rsidRPr="00BC136A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 xml:space="preserve">  This environmental initiative, working together with World Animal Protection and The Crown Estate, </w:t>
      </w:r>
      <w:r w:rsidRPr="00BC136A">
        <w:rPr>
          <w:rFonts w:eastAsia="MS Mincho"/>
          <w:lang w:val="en-US"/>
        </w:rPr>
        <w:t xml:space="preserve">brings together many thousands of volunteers at 150 beaches around the country on the </w:t>
      </w:r>
      <w:r>
        <w:rPr>
          <w:rFonts w:eastAsia="MS Mincho"/>
          <w:b/>
          <w:lang w:val="en-US"/>
        </w:rPr>
        <w:t>17</w:t>
      </w:r>
      <w:r w:rsidRPr="00685E5B">
        <w:rPr>
          <w:rFonts w:eastAsia="MS Mincho"/>
          <w:b/>
          <w:vertAlign w:val="superscript"/>
          <w:lang w:val="en-US"/>
        </w:rPr>
        <w:t>th</w:t>
      </w:r>
      <w:r>
        <w:rPr>
          <w:rFonts w:eastAsia="MS Mincho"/>
          <w:b/>
          <w:lang w:val="en-US"/>
        </w:rPr>
        <w:t>, 18</w:t>
      </w:r>
      <w:r w:rsidRPr="00685E5B">
        <w:rPr>
          <w:rFonts w:eastAsia="MS Mincho"/>
          <w:b/>
          <w:vertAlign w:val="superscript"/>
          <w:lang w:val="en-US"/>
        </w:rPr>
        <w:t>th</w:t>
      </w:r>
      <w:r>
        <w:rPr>
          <w:rFonts w:eastAsia="MS Mincho"/>
          <w:b/>
          <w:lang w:val="en-US"/>
        </w:rPr>
        <w:t xml:space="preserve"> and 19</w:t>
      </w:r>
      <w:r w:rsidRPr="00685E5B">
        <w:rPr>
          <w:rFonts w:eastAsia="MS Mincho"/>
          <w:b/>
          <w:vertAlign w:val="superscript"/>
          <w:lang w:val="en-US"/>
        </w:rPr>
        <w:t>th</w:t>
      </w:r>
      <w:r>
        <w:rPr>
          <w:rFonts w:eastAsia="MS Mincho"/>
          <w:b/>
          <w:lang w:val="en-US"/>
        </w:rPr>
        <w:t xml:space="preserve"> of October</w:t>
      </w:r>
      <w:r w:rsidRPr="00BC136A">
        <w:rPr>
          <w:rFonts w:eastAsia="MS Mincho"/>
          <w:lang w:val="en-US"/>
        </w:rPr>
        <w:t xml:space="preserve"> to help conserve and enhance our beautiful coastline for the whole community.</w:t>
      </w:r>
      <w:r>
        <w:rPr>
          <w:rFonts w:eastAsia="MS Mincho"/>
          <w:lang w:val="en-US"/>
        </w:rPr>
        <w:t xml:space="preserve"> In addition to the beach clean, we will be monitoring the amounts of fishing gear found as part of the World Animal Protection Sea Change initiative.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>The event will involve community volunteers and help educate participants as to how they can get more involved with co</w:t>
      </w:r>
      <w:r>
        <w:rPr>
          <w:rFonts w:eastAsia="MS Mincho"/>
          <w:lang w:val="en-US"/>
        </w:rPr>
        <w:t>astal conservation activities. I</w:t>
      </w:r>
      <w:r w:rsidRPr="00BC136A">
        <w:rPr>
          <w:rFonts w:eastAsia="MS Mincho"/>
          <w:lang w:val="en-US"/>
        </w:rPr>
        <w:t xml:space="preserve">t would be very helpful if your waste teams could visit the beach soon after the event to remove </w:t>
      </w:r>
      <w:r>
        <w:rPr>
          <w:rFonts w:eastAsia="MS Mincho"/>
          <w:lang w:val="en-US"/>
        </w:rPr>
        <w:t xml:space="preserve">the litter we collect </w:t>
      </w:r>
      <w:r w:rsidRPr="00BC136A">
        <w:rPr>
          <w:rFonts w:eastAsia="MS Mincho"/>
          <w:b/>
          <w:lang w:val="en-US"/>
        </w:rPr>
        <w:t>(please provide me with a contact name and email)</w:t>
      </w:r>
      <w:r w:rsidRPr="00BC136A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 xml:space="preserve"> If I don’t hear back from your waste team, all </w:t>
      </w:r>
      <w:r w:rsidRPr="00BC136A">
        <w:rPr>
          <w:rFonts w:eastAsia="MS Mincho"/>
          <w:lang w:val="en-US"/>
        </w:rPr>
        <w:t>litter collected will be</w:t>
      </w:r>
      <w:r>
        <w:rPr>
          <w:rFonts w:eastAsia="MS Mincho"/>
          <w:lang w:val="en-US"/>
        </w:rPr>
        <w:t xml:space="preserve"> </w:t>
      </w:r>
      <w:r w:rsidRPr="00685E5B">
        <w:rPr>
          <w:rFonts w:eastAsia="MS Mincho"/>
          <w:lang w:val="en-US"/>
        </w:rPr>
        <w:t>carefully placed in the refuse bins on site.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 xml:space="preserve">I will be following SAS health and safety guidelines, and will carry out a specific briefing with volunteers before we begin the beach clean.  I am pleased to attach a copy of this briefing document along with a risk assessment for the event. The event is covered by SAS’s public liability insurance a copy of which can be downloaded </w:t>
      </w:r>
      <w:hyperlink r:id="rId8" w:history="1">
        <w:r w:rsidRPr="00BC136A">
          <w:rPr>
            <w:rStyle w:val="Hyperlink"/>
            <w:rFonts w:eastAsia="MS Mincho"/>
            <w:lang w:val="en-US"/>
          </w:rPr>
          <w:t>here</w:t>
        </w:r>
      </w:hyperlink>
      <w:r w:rsidRPr="00BC136A">
        <w:rPr>
          <w:rFonts w:eastAsia="MS Mincho"/>
          <w:lang w:val="en-US"/>
        </w:rPr>
        <w:t xml:space="preserve">. 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 xml:space="preserve">Please do take a moment to visit </w:t>
      </w:r>
      <w:hyperlink r:id="rId9" w:history="1">
        <w:r w:rsidRPr="00BC136A">
          <w:rPr>
            <w:rFonts w:eastAsia="MS Mincho"/>
            <w:color w:val="0000FF"/>
            <w:u w:val="single"/>
            <w:lang w:val="en-US"/>
          </w:rPr>
          <w:t>www.sas.org.uk</w:t>
        </w:r>
      </w:hyperlink>
      <w:r w:rsidRPr="00BC136A">
        <w:rPr>
          <w:rFonts w:eastAsia="MS Mincho"/>
          <w:lang w:val="en-US"/>
        </w:rPr>
        <w:t xml:space="preserve"> for further details about this and other important environmental issues.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 xml:space="preserve">If you have any questions please don’t hesitate to contact me on </w:t>
      </w:r>
      <w:r w:rsidRPr="00BC136A">
        <w:rPr>
          <w:rFonts w:eastAsia="MS Mincho"/>
          <w:color w:val="FF0000"/>
          <w:lang w:val="en-US"/>
        </w:rPr>
        <w:t xml:space="preserve">(email) </w:t>
      </w:r>
      <w:r w:rsidRPr="00BC136A">
        <w:rPr>
          <w:rFonts w:eastAsia="MS Mincho"/>
          <w:lang w:val="en-US"/>
        </w:rPr>
        <w:t xml:space="preserve">or </w:t>
      </w:r>
      <w:r w:rsidRPr="00BC136A">
        <w:rPr>
          <w:rFonts w:eastAsia="MS Mincho"/>
          <w:color w:val="FF0000"/>
          <w:lang w:val="en-US"/>
        </w:rPr>
        <w:t>(</w:t>
      </w:r>
      <w:proofErr w:type="spellStart"/>
      <w:r w:rsidRPr="00BC136A">
        <w:rPr>
          <w:rFonts w:eastAsia="MS Mincho"/>
          <w:color w:val="FF0000"/>
          <w:lang w:val="en-US"/>
        </w:rPr>
        <w:t>tel</w:t>
      </w:r>
      <w:proofErr w:type="spellEnd"/>
      <w:r w:rsidRPr="00BC136A">
        <w:rPr>
          <w:rFonts w:eastAsia="MS Mincho"/>
          <w:color w:val="FF0000"/>
          <w:lang w:val="en-US"/>
        </w:rPr>
        <w:t>)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>Many thanks in advance for your support.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 w:rsidRPr="00BC136A">
        <w:rPr>
          <w:rFonts w:eastAsia="MS Mincho"/>
          <w:lang w:val="en-US"/>
        </w:rPr>
        <w:t>Best wishes,</w:t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br/>
      </w:r>
      <w:r>
        <w:rPr>
          <w:rFonts w:eastAsia="MS Mincho"/>
          <w:lang w:val="en-US"/>
        </w:rPr>
        <w:br/>
      </w:r>
    </w:p>
    <w:p w:rsidR="00C973FC" w:rsidRPr="00BC136A" w:rsidRDefault="00C973FC" w:rsidP="00C973FC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Autumn Beach Clean Series </w:t>
      </w:r>
      <w:r w:rsidRPr="00BC136A">
        <w:rPr>
          <w:rFonts w:eastAsia="MS Mincho"/>
          <w:lang w:val="en-US"/>
        </w:rPr>
        <w:t>Lead Volunteer</w:t>
      </w:r>
    </w:p>
    <w:p w:rsidR="00E71E3C" w:rsidRDefault="00E71E3C"/>
    <w:sectPr w:rsidR="00E71E3C">
      <w:headerReference w:type="default" r:id="rId10"/>
      <w:footerReference w:type="default" r:id="rId11"/>
      <w:pgSz w:w="11900" w:h="16840"/>
      <w:pgMar w:top="3402" w:right="1701" w:bottom="3402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8F" w:rsidRDefault="00C973FC">
      <w:r>
        <w:separator/>
      </w:r>
    </w:p>
  </w:endnote>
  <w:endnote w:type="continuationSeparator" w:id="0">
    <w:p w:rsidR="0079468F" w:rsidRDefault="00C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F7" w:rsidRDefault="0049055D" w:rsidP="00CF76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-1035685</wp:posOffset>
          </wp:positionV>
          <wp:extent cx="3238500" cy="1625600"/>
          <wp:effectExtent l="0" t="0" r="0" b="0"/>
          <wp:wrapNone/>
          <wp:docPr id="2" name="Picture 2" descr="letter bot lef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 bot lef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-2407285</wp:posOffset>
          </wp:positionV>
          <wp:extent cx="3238500" cy="3098800"/>
          <wp:effectExtent l="0" t="0" r="0" b="6350"/>
          <wp:wrapNone/>
          <wp:docPr id="1" name="Picture 1" descr="let bot righ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 bot righ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8F" w:rsidRDefault="00C973FC">
      <w:r>
        <w:separator/>
      </w:r>
    </w:p>
  </w:footnote>
  <w:footnote w:type="continuationSeparator" w:id="0">
    <w:p w:rsidR="0079468F" w:rsidRDefault="00C9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F7" w:rsidRDefault="0049055D" w:rsidP="00CF76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81900" cy="2095500"/>
          <wp:effectExtent l="0" t="0" r="0" b="0"/>
          <wp:wrapNone/>
          <wp:docPr id="3" name="Picture 3" descr="letter 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EB8"/>
    <w:multiLevelType w:val="hybridMultilevel"/>
    <w:tmpl w:val="BA36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5D"/>
    <w:rsid w:val="0049055D"/>
    <w:rsid w:val="005E0011"/>
    <w:rsid w:val="0079468F"/>
    <w:rsid w:val="00A075BE"/>
    <w:rsid w:val="00C973FC"/>
    <w:rsid w:val="00E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055D"/>
    <w:pPr>
      <w:keepNext/>
      <w:spacing w:before="240" w:after="60"/>
      <w:outlineLvl w:val="1"/>
    </w:pPr>
    <w:rPr>
      <w:rFonts w:eastAsia="Arial Unicode M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55D"/>
    <w:rPr>
      <w:rFonts w:ascii="Calibri" w:eastAsia="Arial Unicode MS" w:hAnsi="Calibri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semiHidden/>
    <w:rsid w:val="00490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9055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90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9055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055D"/>
    <w:pPr>
      <w:keepNext/>
      <w:spacing w:before="240" w:after="60"/>
      <w:outlineLvl w:val="1"/>
    </w:pPr>
    <w:rPr>
      <w:rFonts w:eastAsia="Arial Unicode M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55D"/>
    <w:rPr>
      <w:rFonts w:ascii="Calibri" w:eastAsia="Arial Unicode MS" w:hAnsi="Calibri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semiHidden/>
    <w:rsid w:val="00490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9055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90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9055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org.uk/wp-content/uploads/SAS-Public-Liability-Confirmation-of-Cover-1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s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leticiahooper</dc:creator>
  <cp:lastModifiedBy>leticiahooper</cp:lastModifiedBy>
  <cp:revision>2</cp:revision>
  <dcterms:created xsi:type="dcterms:W3CDTF">2014-10-03T13:05:00Z</dcterms:created>
  <dcterms:modified xsi:type="dcterms:W3CDTF">2014-10-03T13:05:00Z</dcterms:modified>
</cp:coreProperties>
</file>